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6EDB3" w14:textId="77777777" w:rsidR="00E73D74" w:rsidRPr="00141722" w:rsidRDefault="00141722" w:rsidP="00141722">
      <w:pPr>
        <w:spacing w:after="0"/>
        <w:jc w:val="center"/>
        <w:rPr>
          <w:sz w:val="40"/>
          <w:szCs w:val="40"/>
        </w:rPr>
      </w:pPr>
      <w:r w:rsidRPr="00141722">
        <w:rPr>
          <w:sz w:val="40"/>
          <w:szCs w:val="40"/>
        </w:rPr>
        <w:t xml:space="preserve">Regulamin </w:t>
      </w:r>
      <w:r>
        <w:rPr>
          <w:sz w:val="40"/>
          <w:szCs w:val="40"/>
        </w:rPr>
        <w:t xml:space="preserve">Pola biwakowego </w:t>
      </w:r>
      <w:r w:rsidRPr="00141722">
        <w:rPr>
          <w:sz w:val="40"/>
          <w:szCs w:val="40"/>
        </w:rPr>
        <w:t>Jagoda</w:t>
      </w:r>
    </w:p>
    <w:p w14:paraId="0369CA11" w14:textId="77777777" w:rsidR="00141722" w:rsidRDefault="00141722" w:rsidP="00141722">
      <w:pPr>
        <w:spacing w:after="0"/>
        <w:jc w:val="center"/>
      </w:pPr>
      <w:r>
        <w:t xml:space="preserve">Położonego przy ul. </w:t>
      </w:r>
      <w:proofErr w:type="spellStart"/>
      <w:r>
        <w:t>Kuźniczyskiej</w:t>
      </w:r>
      <w:proofErr w:type="spellEnd"/>
      <w:r>
        <w:t xml:space="preserve"> 16a </w:t>
      </w:r>
    </w:p>
    <w:p w14:paraId="0C79A015" w14:textId="77777777" w:rsidR="00141722" w:rsidRDefault="00141722" w:rsidP="00141722">
      <w:pPr>
        <w:spacing w:after="0"/>
        <w:jc w:val="center"/>
      </w:pPr>
      <w:r>
        <w:t>w Czerwonej Wodzie</w:t>
      </w:r>
    </w:p>
    <w:p w14:paraId="30FEF80F" w14:textId="77777777" w:rsidR="00141722" w:rsidRDefault="00141722" w:rsidP="00141722">
      <w:pPr>
        <w:spacing w:after="0"/>
        <w:jc w:val="center"/>
      </w:pPr>
    </w:p>
    <w:p w14:paraId="407F144B" w14:textId="77777777" w:rsidR="00141722" w:rsidRPr="007A24B0" w:rsidRDefault="00141722" w:rsidP="00141722">
      <w:pPr>
        <w:pStyle w:val="Akapitzlist"/>
        <w:numPr>
          <w:ilvl w:val="0"/>
          <w:numId w:val="1"/>
        </w:numPr>
        <w:spacing w:after="0"/>
        <w:ind w:left="709"/>
        <w:rPr>
          <w:b/>
        </w:rPr>
      </w:pPr>
      <w:r w:rsidRPr="007A24B0">
        <w:rPr>
          <w:b/>
        </w:rPr>
        <w:t>Postanowienia ogólne:</w:t>
      </w:r>
    </w:p>
    <w:p w14:paraId="64D9CE49" w14:textId="4E733E66" w:rsidR="00141722" w:rsidRDefault="00141722" w:rsidP="00141722">
      <w:pPr>
        <w:pStyle w:val="Akapitzlist"/>
        <w:numPr>
          <w:ilvl w:val="0"/>
          <w:numId w:val="2"/>
        </w:numPr>
        <w:spacing w:after="0"/>
        <w:ind w:left="709"/>
        <w:jc w:val="both"/>
      </w:pPr>
      <w:r>
        <w:t>Osoby przebywające na ter</w:t>
      </w:r>
      <w:r w:rsidR="00862ADB">
        <w:t>enie pola biwakowego zobowiązane</w:t>
      </w:r>
      <w:r>
        <w:t xml:space="preserve"> są dokonać formalności meldunkowych, zapoznać się z regulaminem oraz uregulować</w:t>
      </w:r>
      <w:r w:rsidR="00B06573">
        <w:t xml:space="preserve"> z góry</w:t>
      </w:r>
      <w:r>
        <w:t xml:space="preserve"> należność za cały okres pobytu u Organizatora, zgodnie z obowiązującym cennikiem. </w:t>
      </w:r>
    </w:p>
    <w:p w14:paraId="12CBC394" w14:textId="6B039053" w:rsidR="00141722" w:rsidRDefault="00141722" w:rsidP="00141722">
      <w:pPr>
        <w:pStyle w:val="Akapitzlist"/>
        <w:numPr>
          <w:ilvl w:val="0"/>
          <w:numId w:val="2"/>
        </w:numPr>
        <w:spacing w:after="0"/>
        <w:ind w:left="709"/>
        <w:jc w:val="both"/>
      </w:pPr>
      <w:r>
        <w:t>Uiszczenie opłaty za pobyt na t</w:t>
      </w:r>
      <w:r w:rsidR="00875812">
        <w:t>erenie ośrodka jest jednoznaczne</w:t>
      </w:r>
      <w:r>
        <w:t xml:space="preserve"> z akceptacją warunków i postanowień niniejszego regulaminu. </w:t>
      </w:r>
    </w:p>
    <w:p w14:paraId="2E1ABE50" w14:textId="6514F845" w:rsidR="00141722" w:rsidRPr="00F970F5" w:rsidRDefault="00141722" w:rsidP="00141722">
      <w:pPr>
        <w:pStyle w:val="Akapitzlist"/>
        <w:numPr>
          <w:ilvl w:val="0"/>
          <w:numId w:val="2"/>
        </w:numPr>
        <w:spacing w:after="0"/>
        <w:ind w:left="709"/>
        <w:jc w:val="both"/>
        <w:rPr>
          <w:rFonts w:cstheme="minorHAnsi"/>
        </w:rPr>
      </w:pPr>
      <w:r w:rsidRPr="00F970F5">
        <w:rPr>
          <w:rFonts w:cstheme="minorHAnsi"/>
        </w:rPr>
        <w:t>Organizatorem pola biwakowego jest Mirosław Szczepaniak, ul. Kuźniczyska 16a, 59-942 Czerwona Woda, NIP 6722057219, Regon 321460760, +48606424551</w:t>
      </w:r>
      <w:r w:rsidR="00671188" w:rsidRPr="00F970F5">
        <w:rPr>
          <w:rFonts w:cstheme="minorHAnsi"/>
        </w:rPr>
        <w:t xml:space="preserve">, wpisany do </w:t>
      </w:r>
      <w:r w:rsidR="00F970F5" w:rsidRPr="00F970F5">
        <w:rPr>
          <w:rFonts w:eastAsia="Times New Roman" w:cstheme="minorHAnsi"/>
          <w:color w:val="000000"/>
          <w:lang w:eastAsia="pl-PL"/>
        </w:rPr>
        <w:t>Ewidencji Obiektów Świadczących Usługi Hotelarskie nie będący obiektem hotelarskim, prowadzonej przez Burmistrza Gminy i Miasta Węgliniec pod numerem 1/2024</w:t>
      </w:r>
    </w:p>
    <w:p w14:paraId="5303C9B8" w14:textId="77777777" w:rsidR="00141722" w:rsidRDefault="00141722" w:rsidP="00141722">
      <w:pPr>
        <w:spacing w:after="0"/>
        <w:jc w:val="both"/>
      </w:pPr>
    </w:p>
    <w:p w14:paraId="535E7CB2" w14:textId="77777777" w:rsidR="00141722" w:rsidRPr="007A24B0" w:rsidRDefault="00141722" w:rsidP="00141722">
      <w:pPr>
        <w:pStyle w:val="Akapitzlist"/>
        <w:numPr>
          <w:ilvl w:val="0"/>
          <w:numId w:val="1"/>
        </w:numPr>
        <w:spacing w:after="0"/>
        <w:ind w:left="709"/>
        <w:jc w:val="both"/>
        <w:rPr>
          <w:b/>
        </w:rPr>
      </w:pPr>
      <w:r w:rsidRPr="007A24B0">
        <w:rPr>
          <w:b/>
        </w:rPr>
        <w:t>Zasady pobytu:</w:t>
      </w:r>
    </w:p>
    <w:p w14:paraId="13E9D035" w14:textId="77777777" w:rsidR="00070414" w:rsidRDefault="00070414" w:rsidP="00141722">
      <w:pPr>
        <w:pStyle w:val="Akapitzlist"/>
        <w:numPr>
          <w:ilvl w:val="0"/>
          <w:numId w:val="3"/>
        </w:numPr>
        <w:spacing w:after="0"/>
        <w:ind w:left="709"/>
        <w:jc w:val="both"/>
      </w:pPr>
      <w:r>
        <w:t>Pole biwakowe jest miejscem odpoczynku.</w:t>
      </w:r>
    </w:p>
    <w:p w14:paraId="0BE539D4" w14:textId="77777777" w:rsidR="00286D39" w:rsidRDefault="00286D39" w:rsidP="00141722">
      <w:pPr>
        <w:pStyle w:val="Akapitzlist"/>
        <w:numPr>
          <w:ilvl w:val="0"/>
          <w:numId w:val="3"/>
        </w:numPr>
        <w:spacing w:after="0"/>
        <w:ind w:left="709"/>
        <w:jc w:val="both"/>
      </w:pPr>
      <w:r>
        <w:t>Miejsce rozłożenia biwaku oraz postoju pojazdu każdorazowo wskazuje zarządca.</w:t>
      </w:r>
    </w:p>
    <w:p w14:paraId="73E832CF" w14:textId="77777777" w:rsidR="00070414" w:rsidRDefault="00070414" w:rsidP="00141722">
      <w:pPr>
        <w:pStyle w:val="Akapitzlist"/>
        <w:numPr>
          <w:ilvl w:val="0"/>
          <w:numId w:val="3"/>
        </w:numPr>
        <w:spacing w:after="0"/>
        <w:ind w:left="709"/>
        <w:jc w:val="both"/>
      </w:pPr>
      <w:r>
        <w:t>Cisza nocna obowiązuje od godziny 22:00 do 06:00.</w:t>
      </w:r>
    </w:p>
    <w:p w14:paraId="2DF22344" w14:textId="77777777" w:rsidR="00070414" w:rsidRDefault="00070414" w:rsidP="00141722">
      <w:pPr>
        <w:pStyle w:val="Akapitzlist"/>
        <w:numPr>
          <w:ilvl w:val="0"/>
          <w:numId w:val="3"/>
        </w:numPr>
        <w:spacing w:after="0"/>
        <w:ind w:left="709"/>
        <w:jc w:val="both"/>
      </w:pPr>
      <w:r>
        <w:t>Każdy przebywający winien dbać o czystość oraz porządek, a w szczególności składować nieczystości w miejscu do tego przeznaczonym.</w:t>
      </w:r>
    </w:p>
    <w:p w14:paraId="3D3FA91E" w14:textId="77777777" w:rsidR="00070414" w:rsidRDefault="00070414" w:rsidP="00141722">
      <w:pPr>
        <w:pStyle w:val="Akapitzlist"/>
        <w:numPr>
          <w:ilvl w:val="0"/>
          <w:numId w:val="3"/>
        </w:numPr>
        <w:spacing w:after="0"/>
        <w:ind w:left="709"/>
        <w:jc w:val="both"/>
      </w:pPr>
      <w:r>
        <w:t xml:space="preserve">Mycie naczyń powinno odbywać się tylko w miejscu do tego wyznaczonym. </w:t>
      </w:r>
    </w:p>
    <w:p w14:paraId="4E47AD54" w14:textId="77777777" w:rsidR="00141722" w:rsidRDefault="00070414" w:rsidP="00141722">
      <w:pPr>
        <w:pStyle w:val="Akapitzlist"/>
        <w:numPr>
          <w:ilvl w:val="0"/>
          <w:numId w:val="3"/>
        </w:numPr>
        <w:spacing w:after="0"/>
        <w:ind w:left="709"/>
        <w:jc w:val="both"/>
      </w:pPr>
      <w:r>
        <w:t>Przebywający na terenie pola biwakowego winni przestrzegać przepisów BHP oraz PPOŻ, a w szczególności zabrania się:</w:t>
      </w:r>
    </w:p>
    <w:p w14:paraId="2ED149A8" w14:textId="77777777" w:rsidR="00070414" w:rsidRDefault="00070414" w:rsidP="00070414">
      <w:pPr>
        <w:pStyle w:val="Akapitzlist"/>
        <w:numPr>
          <w:ilvl w:val="0"/>
          <w:numId w:val="4"/>
        </w:numPr>
        <w:spacing w:after="0"/>
        <w:jc w:val="both"/>
      </w:pPr>
      <w:r>
        <w:t>Rozpalania ogniska w miejscach innych niż do tego przeznaczonych</w:t>
      </w:r>
    </w:p>
    <w:p w14:paraId="2E037937" w14:textId="77777777" w:rsidR="00070414" w:rsidRDefault="00070414" w:rsidP="00070414">
      <w:pPr>
        <w:pStyle w:val="Akapitzlist"/>
        <w:numPr>
          <w:ilvl w:val="0"/>
          <w:numId w:val="4"/>
        </w:numPr>
        <w:spacing w:after="0"/>
        <w:jc w:val="both"/>
      </w:pPr>
      <w:r>
        <w:t>Używania i posługiwania się bronią sportową oraz pneumatyczną („wiatrówka”)</w:t>
      </w:r>
    </w:p>
    <w:p w14:paraId="564DFBE2" w14:textId="7F806920" w:rsidR="00070414" w:rsidRDefault="00070414" w:rsidP="00070414">
      <w:pPr>
        <w:spacing w:after="0"/>
        <w:ind w:left="709"/>
        <w:jc w:val="both"/>
      </w:pPr>
      <w:r>
        <w:t>oraz zasad wsp</w:t>
      </w:r>
      <w:r w:rsidR="00286D39">
        <w:t xml:space="preserve">ółżycia społecznego. </w:t>
      </w:r>
    </w:p>
    <w:p w14:paraId="7C4DE895" w14:textId="01180B6E" w:rsidR="00862ADB" w:rsidRPr="00875812" w:rsidRDefault="00862ADB" w:rsidP="00875812">
      <w:pPr>
        <w:pStyle w:val="Akapitzlist"/>
        <w:numPr>
          <w:ilvl w:val="0"/>
          <w:numId w:val="3"/>
        </w:numPr>
        <w:spacing w:after="0"/>
        <w:ind w:left="709"/>
        <w:jc w:val="both"/>
        <w:rPr>
          <w:b/>
          <w:u w:val="single"/>
        </w:rPr>
      </w:pPr>
      <w:r w:rsidRPr="004D4414">
        <w:rPr>
          <w:b/>
        </w:rPr>
        <w:t xml:space="preserve">Staw znajdujący się przy polu biwakowym nie jest kąpieliskiem </w:t>
      </w:r>
      <w:r w:rsidR="00D810ED" w:rsidRPr="004D4414">
        <w:rPr>
          <w:b/>
        </w:rPr>
        <w:t xml:space="preserve">ani miejscem okazjonalnie wykorzystywanym do kąpieli </w:t>
      </w:r>
      <w:r w:rsidRPr="004D4414">
        <w:rPr>
          <w:b/>
        </w:rPr>
        <w:t xml:space="preserve">w myśl obowiązujących przepisów prawa. Ewentualne korzystanie ze stawu odbywa się na wyłączną odpowiedzialność odwiedzających. </w:t>
      </w:r>
      <w:r w:rsidR="00875812" w:rsidRPr="00C4644B">
        <w:rPr>
          <w:b/>
        </w:rPr>
        <w:t xml:space="preserve">Z uwagi na występowanie w stawie szczeżui (potocznie nazywanych „małżami”) </w:t>
      </w:r>
      <w:r w:rsidR="00875812" w:rsidRPr="00C4644B">
        <w:rPr>
          <w:b/>
          <w:u w:val="single"/>
        </w:rPr>
        <w:t xml:space="preserve">zaleca się używanie obuwia do wody. </w:t>
      </w:r>
    </w:p>
    <w:p w14:paraId="08C50331" w14:textId="77777777" w:rsidR="00070414" w:rsidRDefault="00070414" w:rsidP="00070414">
      <w:pPr>
        <w:pStyle w:val="Akapitzlist"/>
        <w:numPr>
          <w:ilvl w:val="0"/>
          <w:numId w:val="3"/>
        </w:numPr>
        <w:spacing w:after="0"/>
        <w:ind w:left="709"/>
        <w:jc w:val="both"/>
      </w:pPr>
      <w:r>
        <w:t xml:space="preserve">Dzieci i młodzież do lat 16 winny obowiązkowo znajdować się pod opieką i nadzorem rodziców lub opiekunów prawnych. </w:t>
      </w:r>
    </w:p>
    <w:p w14:paraId="09182C78" w14:textId="77777777" w:rsidR="00286D39" w:rsidRDefault="00286D39" w:rsidP="00070414">
      <w:pPr>
        <w:pStyle w:val="Akapitzlist"/>
        <w:numPr>
          <w:ilvl w:val="0"/>
          <w:numId w:val="3"/>
        </w:numPr>
        <w:spacing w:after="0"/>
        <w:ind w:left="709"/>
        <w:jc w:val="both"/>
      </w:pPr>
      <w:r>
        <w:t xml:space="preserve">Za zwierzę przebywające na terenie Pola biwakowego odpowiada jego właściciel. Psy na terenie Pola biwakowego mogą przebywać tylko i wyłącznie w kagańcach oraz na smyczy. Właściciel zwierząt przebywających na terenie jest zobowiązany do zapewnienia bezpieczeństwa i czystości oraz posiadania aktualnego szczepienia psa przeciwko wściekliźnie. </w:t>
      </w:r>
    </w:p>
    <w:p w14:paraId="7F6EBDDF" w14:textId="77777777" w:rsidR="00610008" w:rsidRDefault="00610008" w:rsidP="00070414">
      <w:pPr>
        <w:pStyle w:val="Akapitzlist"/>
        <w:numPr>
          <w:ilvl w:val="0"/>
          <w:numId w:val="3"/>
        </w:numPr>
        <w:spacing w:after="0"/>
        <w:ind w:left="709"/>
        <w:jc w:val="both"/>
      </w:pPr>
      <w:r>
        <w:t xml:space="preserve">Właściciele pola biwakowego nie ponoszą odpowiedzialności finansowej za rzeczy pozostawione bez opieki na terenie pola biwakowego. </w:t>
      </w:r>
    </w:p>
    <w:p w14:paraId="39BBC9E7" w14:textId="77777777" w:rsidR="00610008" w:rsidRDefault="00610008" w:rsidP="00610008">
      <w:pPr>
        <w:spacing w:after="0"/>
        <w:jc w:val="both"/>
      </w:pPr>
    </w:p>
    <w:p w14:paraId="743D7663" w14:textId="77777777" w:rsidR="00610008" w:rsidRPr="007A24B0" w:rsidRDefault="00610008" w:rsidP="00610008">
      <w:pPr>
        <w:pStyle w:val="Akapitzlist"/>
        <w:numPr>
          <w:ilvl w:val="0"/>
          <w:numId w:val="1"/>
        </w:numPr>
        <w:spacing w:after="0"/>
        <w:ind w:left="709"/>
        <w:jc w:val="both"/>
        <w:rPr>
          <w:b/>
        </w:rPr>
      </w:pPr>
      <w:r w:rsidRPr="007A24B0">
        <w:rPr>
          <w:b/>
        </w:rPr>
        <w:t>Czas pobytu:</w:t>
      </w:r>
    </w:p>
    <w:p w14:paraId="40939290" w14:textId="74CA7820" w:rsidR="007A24B0" w:rsidRDefault="007A24B0" w:rsidP="007A24B0">
      <w:pPr>
        <w:pStyle w:val="Akapitzlist"/>
        <w:numPr>
          <w:ilvl w:val="0"/>
          <w:numId w:val="5"/>
        </w:numPr>
        <w:spacing w:after="0"/>
        <w:ind w:left="709"/>
        <w:jc w:val="both"/>
      </w:pPr>
      <w:r>
        <w:t>Na terenie pola biwakowego dopuszcza się po</w:t>
      </w:r>
      <w:r w:rsidR="00875812">
        <w:t>byt dzienny w godzinach 10:00-19</w:t>
      </w:r>
      <w:r>
        <w:t xml:space="preserve">:00 oraz z noclegiem, dla którego dobra pobytowa trwa do godziny 12:00 w dniu wyjazdu. </w:t>
      </w:r>
    </w:p>
    <w:p w14:paraId="786A7A19" w14:textId="77777777" w:rsidR="007A24B0" w:rsidRDefault="007A24B0" w:rsidP="007A24B0">
      <w:pPr>
        <w:pStyle w:val="Akapitzlist"/>
        <w:numPr>
          <w:ilvl w:val="0"/>
          <w:numId w:val="5"/>
        </w:numPr>
        <w:spacing w:after="0"/>
        <w:ind w:left="709"/>
        <w:jc w:val="both"/>
      </w:pPr>
      <w:r>
        <w:t xml:space="preserve">Osoby zamierzające przedłużyć pobyt, zobowiązane są do uregulowania stosownej opłaty do godziny 11:00. </w:t>
      </w:r>
    </w:p>
    <w:p w14:paraId="0FEF6EC3" w14:textId="6AE44E29" w:rsidR="000F2399" w:rsidRDefault="007A24B0" w:rsidP="007A24B0">
      <w:pPr>
        <w:pStyle w:val="Akapitzlist"/>
        <w:numPr>
          <w:ilvl w:val="0"/>
          <w:numId w:val="5"/>
        </w:numPr>
        <w:spacing w:after="0"/>
        <w:ind w:left="709"/>
        <w:jc w:val="both"/>
      </w:pPr>
      <w:r>
        <w:t>Nie opuszczenie pola przed ustaloną godziną powoduje automatyczne naliczenie opłaty w wysokości 50%, a w przypadku gdyby pobyt przedłużył się o więcej niż 2 godziny, 100% stawki podstawowej.</w:t>
      </w:r>
    </w:p>
    <w:p w14:paraId="140675D5" w14:textId="77777777" w:rsidR="002A0F2B" w:rsidRPr="00C4644B" w:rsidRDefault="002A0F2B" w:rsidP="002A0F2B">
      <w:pPr>
        <w:pStyle w:val="Akapitzlist"/>
        <w:numPr>
          <w:ilvl w:val="0"/>
          <w:numId w:val="5"/>
        </w:numPr>
        <w:spacing w:after="0"/>
        <w:ind w:left="709"/>
        <w:jc w:val="both"/>
      </w:pPr>
      <w:r w:rsidRPr="00C4644B">
        <w:t xml:space="preserve">Osoby rażąco łamiące postanowienia tego regulaminu, w szczególności pkt. II.2 i II.3 mogą zostać usunięte z terenu ośrodka. W takim przypadku odwiedzającemu nie przysługuje zwrot pieniędzy. </w:t>
      </w:r>
    </w:p>
    <w:p w14:paraId="4B5FB77A" w14:textId="5DE02072" w:rsidR="000F2399" w:rsidRDefault="000F2399" w:rsidP="007A24B0">
      <w:pPr>
        <w:spacing w:after="0"/>
        <w:jc w:val="both"/>
      </w:pPr>
    </w:p>
    <w:p w14:paraId="740EA0AD" w14:textId="561CA28C" w:rsidR="00141722" w:rsidRPr="000F2399" w:rsidRDefault="007A24B0" w:rsidP="001620C8">
      <w:pPr>
        <w:spacing w:after="0"/>
        <w:jc w:val="right"/>
        <w:rPr>
          <w:i/>
        </w:rPr>
      </w:pPr>
      <w:r w:rsidRPr="000F2399">
        <w:rPr>
          <w:i/>
        </w:rPr>
        <w:t>Czerwona Woda, 202</w:t>
      </w:r>
      <w:r w:rsidR="00A54839">
        <w:rPr>
          <w:i/>
        </w:rPr>
        <w:t>5</w:t>
      </w:r>
    </w:p>
    <w:sectPr w:rsidR="00141722" w:rsidRPr="000F2399" w:rsidSect="00F970F5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C43"/>
    <w:multiLevelType w:val="hybridMultilevel"/>
    <w:tmpl w:val="DD98BF8E"/>
    <w:lvl w:ilvl="0" w:tplc="4018518C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4B11926"/>
    <w:multiLevelType w:val="hybridMultilevel"/>
    <w:tmpl w:val="0C4E4728"/>
    <w:lvl w:ilvl="0" w:tplc="FD3202EA">
      <w:start w:val="1"/>
      <w:numFmt w:val="decimal"/>
      <w:lvlText w:val="%1."/>
      <w:lvlJc w:val="left"/>
      <w:pPr>
        <w:ind w:left="70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0BDC1F09"/>
    <w:multiLevelType w:val="hybridMultilevel"/>
    <w:tmpl w:val="CBA4E064"/>
    <w:lvl w:ilvl="0" w:tplc="605401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6421189"/>
    <w:multiLevelType w:val="hybridMultilevel"/>
    <w:tmpl w:val="BA14474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3A48B1"/>
    <w:multiLevelType w:val="hybridMultilevel"/>
    <w:tmpl w:val="30B26CEA"/>
    <w:lvl w:ilvl="0" w:tplc="E3DE6D72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5" w15:restartNumberingAfterBreak="0">
    <w:nsid w:val="2A83248E"/>
    <w:multiLevelType w:val="hybridMultilevel"/>
    <w:tmpl w:val="2DAA615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53C5FD7"/>
    <w:multiLevelType w:val="hybridMultilevel"/>
    <w:tmpl w:val="1E62F050"/>
    <w:lvl w:ilvl="0" w:tplc="9D347378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7" w15:restartNumberingAfterBreak="0">
    <w:nsid w:val="48E94D33"/>
    <w:multiLevelType w:val="hybridMultilevel"/>
    <w:tmpl w:val="E950257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0190CED"/>
    <w:multiLevelType w:val="hybridMultilevel"/>
    <w:tmpl w:val="098C9B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B0F19"/>
    <w:multiLevelType w:val="hybridMultilevel"/>
    <w:tmpl w:val="3E083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80B1C"/>
    <w:multiLevelType w:val="hybridMultilevel"/>
    <w:tmpl w:val="D5DCD9F2"/>
    <w:lvl w:ilvl="0" w:tplc="5866C61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3B7140B"/>
    <w:multiLevelType w:val="hybridMultilevel"/>
    <w:tmpl w:val="29BEBF6E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099717046">
    <w:abstractNumId w:val="10"/>
  </w:num>
  <w:num w:numId="2" w16cid:durableId="202836684">
    <w:abstractNumId w:val="2"/>
  </w:num>
  <w:num w:numId="3" w16cid:durableId="740980331">
    <w:abstractNumId w:val="4"/>
  </w:num>
  <w:num w:numId="4" w16cid:durableId="1021249148">
    <w:abstractNumId w:val="3"/>
  </w:num>
  <w:num w:numId="5" w16cid:durableId="488641940">
    <w:abstractNumId w:val="0"/>
  </w:num>
  <w:num w:numId="6" w16cid:durableId="1749109954">
    <w:abstractNumId w:val="6"/>
  </w:num>
  <w:num w:numId="7" w16cid:durableId="1383672897">
    <w:abstractNumId w:val="1"/>
  </w:num>
  <w:num w:numId="8" w16cid:durableId="544678415">
    <w:abstractNumId w:val="5"/>
  </w:num>
  <w:num w:numId="9" w16cid:durableId="1539849786">
    <w:abstractNumId w:val="8"/>
  </w:num>
  <w:num w:numId="10" w16cid:durableId="1592859500">
    <w:abstractNumId w:val="7"/>
  </w:num>
  <w:num w:numId="11" w16cid:durableId="133761468">
    <w:abstractNumId w:val="11"/>
  </w:num>
  <w:num w:numId="12" w16cid:durableId="18143733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722"/>
    <w:rsid w:val="00070414"/>
    <w:rsid w:val="000F2399"/>
    <w:rsid w:val="00141722"/>
    <w:rsid w:val="001620C8"/>
    <w:rsid w:val="00286D39"/>
    <w:rsid w:val="002A0F2B"/>
    <w:rsid w:val="00332BD0"/>
    <w:rsid w:val="004D4414"/>
    <w:rsid w:val="005E5864"/>
    <w:rsid w:val="00610008"/>
    <w:rsid w:val="00671188"/>
    <w:rsid w:val="007A24B0"/>
    <w:rsid w:val="00862ADB"/>
    <w:rsid w:val="00875812"/>
    <w:rsid w:val="00A54839"/>
    <w:rsid w:val="00B06573"/>
    <w:rsid w:val="00CF0F1D"/>
    <w:rsid w:val="00D810ED"/>
    <w:rsid w:val="00DE4565"/>
    <w:rsid w:val="00E73D74"/>
    <w:rsid w:val="00F9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B8448"/>
  <w15:chartTrackingRefBased/>
  <w15:docId w15:val="{CA78203B-12BA-43EF-A313-749CD07B9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172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E45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5F4C58075BE543A38505D5591EB28F" ma:contentTypeVersion="15" ma:contentTypeDescription="Create a new document." ma:contentTypeScope="" ma:versionID="b6a1ed684fa0c66cf3d9878a14f34b9c">
  <xsd:schema xmlns:xsd="http://www.w3.org/2001/XMLSchema" xmlns:xs="http://www.w3.org/2001/XMLSchema" xmlns:p="http://schemas.microsoft.com/office/2006/metadata/properties" xmlns:ns3="18505d03-22b3-4fc0-b0c7-56366562e631" xmlns:ns4="4e340e57-4fdb-48ae-9691-794ea93bf622" targetNamespace="http://schemas.microsoft.com/office/2006/metadata/properties" ma:root="true" ma:fieldsID="af6ef9e06395e4c975e142763d3de4fb" ns3:_="" ns4:_="">
    <xsd:import namespace="18505d03-22b3-4fc0-b0c7-56366562e631"/>
    <xsd:import namespace="4e340e57-4fdb-48ae-9691-794ea93bf62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05d03-22b3-4fc0-b0c7-56366562e6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40e57-4fdb-48ae-9691-794ea93bf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340e57-4fdb-48ae-9691-794ea93bf622" xsi:nil="true"/>
  </documentManagement>
</p:properties>
</file>

<file path=customXml/itemProps1.xml><?xml version="1.0" encoding="utf-8"?>
<ds:datastoreItem xmlns:ds="http://schemas.openxmlformats.org/officeDocument/2006/customXml" ds:itemID="{AFC835E4-7B3F-4654-8C64-64BEF4FEF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05d03-22b3-4fc0-b0c7-56366562e631"/>
    <ds:schemaRef ds:uri="4e340e57-4fdb-48ae-9691-794ea93bf6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FD6B27-5A15-4AE0-8DF3-CA5E091D2E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0B3B14-5020-4F00-B3D8-995A2A295340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4e340e57-4fdb-48ae-9691-794ea93bf622"/>
    <ds:schemaRef ds:uri="18505d03-22b3-4fc0-b0c7-56366562e631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441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Szczepaniak, Miroslaw</dc:creator>
  <cp:keywords/>
  <dc:description/>
  <cp:lastModifiedBy>Szczepaniak, Miroslaw</cp:lastModifiedBy>
  <cp:revision>9</cp:revision>
  <dcterms:created xsi:type="dcterms:W3CDTF">2024-04-26T07:43:00Z</dcterms:created>
  <dcterms:modified xsi:type="dcterms:W3CDTF">2025-04-17T11:17:00Z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0x010100735F4C58075BE543A38505D5591EB28F</vt:lpwstr>
  </property>
</Properties>
</file>